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E3" w:rsidRPr="001E232F" w:rsidRDefault="00586AE3" w:rsidP="0059444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СЕЛЬСОВЕТА </w:t>
      </w:r>
      <w:r w:rsidRPr="001E232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ДОВОЛЕНСКОГО РАЙОНА НОВОСИБИРСКОЙ ОБЛАСТИ</w:t>
      </w: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20.02.2017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№ 9</w:t>
      </w:r>
    </w:p>
    <w:p w:rsidR="00586AE3" w:rsidRPr="001E232F" w:rsidRDefault="00586AE3" w:rsidP="001E232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ind w:firstLine="300"/>
        <w:jc w:val="center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23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</w:t>
      </w:r>
      <w:r w:rsidRPr="001E232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Порядок рассмотрения и оценки предложений граждан о включении в муниципальную программу (подпрограмму) наиболее посещаемой муниципальной территории общего пользования</w:t>
      </w: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уровня благоустройства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Доволенского района Новосибирской области и создания комфортной и эстетической территории жизнедеятельности,  реализации приоритетного проекта «Формирование комфортной городской среды» в рамках стратегического направления «ЖКХ и городская среда», руководствуясь Федеральным Законом </w:t>
      </w: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от 6 октября 2003 года N 131-ФЗ "Об общих принципах организации местного самоуправления в Российской Федерации", Уставом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Утянского </w:t>
      </w: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сельсовета Доволенского района Новосибирской области</w:t>
      </w: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color w:val="000000"/>
          <w:sz w:val="28"/>
          <w:szCs w:val="28"/>
        </w:rPr>
        <w:t>сельсовета ПОСТАНОВЛЯЕТ:</w:t>
      </w:r>
    </w:p>
    <w:p w:rsidR="00586AE3" w:rsidRPr="001E232F" w:rsidRDefault="00586AE3" w:rsidP="001E232F">
      <w:pPr>
        <w:spacing w:after="0" w:line="240" w:lineRule="auto"/>
        <w:ind w:firstLine="300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1.Утвердить </w:t>
      </w: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Порядок рассмотрения и оценки предложений граждан о включении в муниципальную программу (подпрограмму) наиболее посещаемой   муниципальной территории общего пользования (согласно приложения).</w:t>
      </w:r>
    </w:p>
    <w:p w:rsidR="00586AE3" w:rsidRPr="001E232F" w:rsidRDefault="00586AE3" w:rsidP="001E232F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2.Настоящее постановление вступает в силу со дня его официального опубликования в периодическом печатном издании «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Утянский </w:t>
      </w: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вестник» и на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Утянского </w:t>
      </w: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сельсовета.</w:t>
      </w:r>
    </w:p>
    <w:p w:rsidR="00586AE3" w:rsidRPr="001E232F" w:rsidRDefault="00586AE3" w:rsidP="001E232F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С.П.Чернов</w:t>
      </w: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9355"/>
      </w:tblGrid>
      <w:tr w:rsidR="00586AE3" w:rsidRPr="00AF06AB">
        <w:tc>
          <w:tcPr>
            <w:tcW w:w="9355" w:type="dxa"/>
          </w:tcPr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              Постановлением администрации 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Утянского </w:t>
            </w: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сельсовета 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Доволенского района 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586AE3" w:rsidRPr="001E232F" w:rsidRDefault="00586AE3" w:rsidP="00645EFD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от  20 февраля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2017 г</w:t>
              </w:r>
            </w:smartTag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№ 9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 рассмотрения и оценки предложений граждан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включении в муниципальную программу (подпрограмму) наиболее посещаемой муниципальной территории общего пользования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Общие положения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1.1. Настоящий Порядок разработан для рассмотрения и оценки предложений граждан о включении в муниципальную программу (подпрограмму) наиболее посещаемой муниципальной территории общего пользования (далее - Программа).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1.2. Наиболее посещаемая территория общего пользования, включается в Программу, путем отбора предложений, о выборе территории подлежащей обязательному благоустройству (далее - заявка).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1.3. Оценка заявки осуществляется по критериям, установленным настоящим Порядком.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1.4. Оценка заявки проводится комиссией по рассмотрению и оценки  предложений граждан о включении в муниципальную программу наиболее посещаемой муниципальной территории общего пользования (далее - Комиссия).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1.5. Отбор муниципальной территории общего пользования для включения в Программу осуществляется в конкурентных условиях, для чего используется принцип  ранжирования Заявок по сумме баллов, присваиваемых каждой Заявке при ее оценке.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1.6. К отбору для включения в Программу  допускаются наиболее посещаемой  муниципальной территории общего пользования находящихся в населенных пунктах на 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Утянского </w:t>
            </w: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 Доволенского района Новосибирской области  с численностью населения более 1000 человек.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1.7. К наиболее посещаемой муниципальной территории общего пользования относятся: парки, скверы, набережные, улицы и т.д.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Условия участия в отборе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2.1. Заявка на участие в отборе подаются населением,  руководителями некоммерческих организаций, трудовых коллективов, председателем Совета  депутатов, председателями общественных комиссий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Утянского </w:t>
            </w: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 (далее - Инициатор).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имени населения выступает инициативная группа граждан, обладающая активным избирательным правом, численностью не менее 50 человек (далее – участник отбора).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Заявка инициативной группы подписывается всеми её членами.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 Необходимыми условиями для включения в муниципальную программу            являются: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2.2.1. Наличие дизайн-проекта благоустройства наиболее посещаемой                          муниципальной территории общего пользования, содержащего: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схему размещения элементов благоустройства (малые архитектурные формы,           элементы озеленения и т.д.);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концептуальные проектные решения создаваемых элементов благоустройства;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укрупненный расчет стоимости реализации проекта по элементам благоустройства.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Порядок подачи документов для участия в отборе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3.1. Уполномоченный орган готовит сообщение о проведении отбора, которое   подлежит официальному опубликованию на официальном сайте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Утянского </w:t>
            </w: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 Доволенского района Новосибирской области в информационно - телекоммуникационной сети Интернет.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3.2. Заявка на участие в отборе принимаются в течение периода указанного в сообщении, размещенном на официальном сайте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Утянского </w:t>
            </w: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 Доволенского района Новосибирской области в информационно - телекоммуникационной сети   Интернет. Срок приема заявок не может быть менее 30 – ти календарных дней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заявке прилагаются: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-дизайн-проект благоустройства наиболее посещаемой   муниципальной территории общего пользования, содержащий: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схему размещения элементов благоустройства (малые архитектурные формы,  элементы озеленения и т.д.);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концептуальные проектные решения создаваемых элементов благоустройства;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укрупненный расчет стоимости реализации проекта по элементам благоустройства.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3.3. Уполномоченный орган регистрирует заявки на участие в отборе в день их  поступления в журнале регистрации заявок на участие в отборе в порядке очередности поступления. На заявке на участие в отборе ставится отметка о получении такой заявки с указанием даты и времени ее получения.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 листы заявки на участие в отборе и прилагаемые документы на участие в отборе должны быть прошиты, пронумерованы и подписаны участником отбора.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Для юридических лиц заявка на участие в отборе должна быть скреплена печатью участника отбора.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3.4. Участник отбора формирует пакет документов и направляет его в адрес уполномоченного органа в сроки, указанные в сообщении о проведении отбора.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3.5. Участник отбора не допускается к участию в отборе в случае: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если, заявка на участие в отборе подана по истечении срока приема заявок на   участие в отборе, указанного в сообщении о проведении отбора;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если, не представлены в полном объеме документы, предусмотренные документацией по отбору.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 Организация проведения отбора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4.1. Комиссия по рассмотрению и оценки предложений граждан о включении в   муниципальную программу (подпрограмму) наиболее посещаемой муниципальной территории общего пользования (далее – Комиссия) проводит отбор представленных заявок на участие в отборе посредством оценки заявок на участие в отборе по балльной системе,  утверж</w:t>
            </w: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денной правовым актом  уполномоченного органа, исходя из критериев отбора в срок не более пяти рабочих дней с даты окончания срока подачи таких заявок.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Комиссии указан в приложении 1  к настоящему Порядку.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работы комиссии по рассмотрению и оценки предложений граждан о включении в муниципальную программу (подпрограмму)  указан в приложении 2  к настоящему Порядку.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Критерии оценки наиболее посещаемой муниципальной территории общего пользования для участия в муниципальной программе (подпрограмме)  указан в приложении 3  к настоящему Порядку.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иных критериев оценки заявок на участие в отборе не допускается.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4.2. Комиссия рассматривает заявки на участие в отборе на соответствие требованиям, установленным настоящими Порядком и условиями, о чем составляется протокол рассмотрения и оценки заявок на участие в отборе (далее – протокол оценки), в котором в обязательном порядке оцениваются заявки на участие в отборе всех участников отбора с указанием набранных ими баллов и порядковых номеров, присвоенных участникам отбора по количеству набранных баллов.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4.3. Меньший порядковый номер присваивается участнику отбора, набравшему большее количество баллов.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4.4. В случае если участники отбора набирают одинаковое количество баллов, меньший порядковый номер присваивается участнику отбора, заявка на участие в отборе  которого поступила ранее других.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4.5. В результате оценки представленных заявок на участие в отборе осуществляется формирование адресного перечня наиболее посещаемых муниципальных территорий общего пользования из участников отбора в порядке очередности (в зависимости от присвоенного порядкового номера в порядке возрастания).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4.6. Комиссия проводит проверку данных, представленных участниками отбора, путем рассмотрения представленного пакета документов, при необходимости выезжает на  место.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4.7. Отбор признается несостоявшимся в случаях, если: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отклонены все заявки на участие в отборе;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не подано ни одной заявки на участие в отборе.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4.8. Адресный перечень формируется из числа наиболее посещаемых муниципальных территорий общего пользования, прошедших отбор.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                                                              ПРИЛОЖЕНИЕ №1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 к Порядку рассмотрения и оценки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предложений граждан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 о включении в муниципальную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                      программу (подпрограмму) наиболее посещаемой 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муниципальной территории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                               общего пользования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 комиссии по рассмотрению и оценки предложений граждан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включении в муниципальную программу (подпрограмму) наиболее посещаемой муниципальной   территории общего пользования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9688" w:type="dxa"/>
              <w:tblLayout w:type="fixed"/>
              <w:tblLook w:val="00A0"/>
            </w:tblPr>
            <w:tblGrid>
              <w:gridCol w:w="2410"/>
              <w:gridCol w:w="7278"/>
            </w:tblGrid>
            <w:tr w:rsidR="00586AE3" w:rsidRPr="00AF06AB">
              <w:tc>
                <w:tcPr>
                  <w:tcW w:w="2410" w:type="dxa"/>
                </w:tcPr>
                <w:p w:rsidR="00586AE3" w:rsidRPr="00AF06AB" w:rsidRDefault="00586AE3" w:rsidP="00AF06AB">
                  <w:pPr>
                    <w:spacing w:after="0" w:line="240" w:lineRule="auto"/>
                    <w:textAlignment w:val="top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Чернов С.П.</w:t>
                  </w:r>
                </w:p>
              </w:tc>
              <w:tc>
                <w:tcPr>
                  <w:tcW w:w="7278" w:type="dxa"/>
                </w:tcPr>
                <w:p w:rsidR="00586AE3" w:rsidRPr="00AF06AB" w:rsidRDefault="00586AE3" w:rsidP="00AF06AB">
                  <w:pPr>
                    <w:spacing w:after="0" w:line="240" w:lineRule="auto"/>
                    <w:textAlignment w:val="top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глава администрации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Утянского </w:t>
                  </w: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сельсовета, председатель комиссии;</w:t>
                  </w:r>
                </w:p>
              </w:tc>
            </w:tr>
            <w:tr w:rsidR="00586AE3" w:rsidRPr="00AF06AB">
              <w:tc>
                <w:tcPr>
                  <w:tcW w:w="2410" w:type="dxa"/>
                </w:tcPr>
                <w:p w:rsidR="00586AE3" w:rsidRPr="00AF06AB" w:rsidRDefault="00586AE3" w:rsidP="00AF06AB">
                  <w:pPr>
                    <w:spacing w:after="0" w:line="240" w:lineRule="auto"/>
                    <w:textAlignment w:val="top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Еремин Е.И.</w:t>
                  </w:r>
                </w:p>
              </w:tc>
              <w:tc>
                <w:tcPr>
                  <w:tcW w:w="7278" w:type="dxa"/>
                </w:tcPr>
                <w:p w:rsidR="00586AE3" w:rsidRPr="00AF06AB" w:rsidRDefault="00586AE3" w:rsidP="00AF06AB">
                  <w:pPr>
                    <w:spacing w:after="0" w:line="240" w:lineRule="auto"/>
                    <w:textAlignment w:val="top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директор МУП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"</w:t>
                  </w: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ПХ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Утянское"</w:t>
                  </w: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, заместитель председателя комиссии;</w:t>
                  </w:r>
                </w:p>
              </w:tc>
            </w:tr>
            <w:tr w:rsidR="00586AE3" w:rsidRPr="00AF06AB">
              <w:tc>
                <w:tcPr>
                  <w:tcW w:w="2410" w:type="dxa"/>
                </w:tcPr>
                <w:p w:rsidR="00586AE3" w:rsidRPr="00AF06AB" w:rsidRDefault="00586AE3" w:rsidP="00AF06AB">
                  <w:pPr>
                    <w:spacing w:after="0" w:line="240" w:lineRule="auto"/>
                    <w:textAlignment w:val="top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Бортник Т.П.</w:t>
                  </w:r>
                </w:p>
              </w:tc>
              <w:tc>
                <w:tcPr>
                  <w:tcW w:w="7278" w:type="dxa"/>
                </w:tcPr>
                <w:p w:rsidR="00586AE3" w:rsidRPr="00AF06AB" w:rsidRDefault="00586AE3" w:rsidP="00AF06AB">
                  <w:pPr>
                    <w:spacing w:after="0" w:line="240" w:lineRule="auto"/>
                    <w:textAlignment w:val="top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-техник – делопроизводитель Утянского </w:t>
                  </w: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сельсовета, секретарь комиссии;</w:t>
                  </w:r>
                </w:p>
              </w:tc>
            </w:tr>
            <w:tr w:rsidR="00586AE3" w:rsidRPr="00AF06AB">
              <w:tc>
                <w:tcPr>
                  <w:tcW w:w="2410" w:type="dxa"/>
                </w:tcPr>
                <w:p w:rsidR="00586AE3" w:rsidRPr="00AF06AB" w:rsidRDefault="00586AE3" w:rsidP="00AF06AB">
                  <w:pPr>
                    <w:spacing w:after="0" w:line="240" w:lineRule="auto"/>
                    <w:textAlignment w:val="top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Бортник В.М.</w:t>
                  </w:r>
                </w:p>
              </w:tc>
              <w:tc>
                <w:tcPr>
                  <w:tcW w:w="7278" w:type="dxa"/>
                </w:tcPr>
                <w:p w:rsidR="00586AE3" w:rsidRPr="00AF06AB" w:rsidRDefault="00586AE3" w:rsidP="00AF06AB">
                  <w:pPr>
                    <w:spacing w:after="0" w:line="240" w:lineRule="auto"/>
                    <w:textAlignment w:val="top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специалист администрации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Утянского </w:t>
                  </w: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сельсовета, член комиссии;</w:t>
                  </w:r>
                </w:p>
              </w:tc>
            </w:tr>
            <w:tr w:rsidR="00586AE3" w:rsidRPr="00AF06AB">
              <w:tc>
                <w:tcPr>
                  <w:tcW w:w="2410" w:type="dxa"/>
                </w:tcPr>
                <w:p w:rsidR="00586AE3" w:rsidRPr="00AF06AB" w:rsidRDefault="00586AE3" w:rsidP="00AF06AB">
                  <w:pPr>
                    <w:spacing w:after="0" w:line="240" w:lineRule="auto"/>
                    <w:textAlignment w:val="top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Ниш М.И.</w:t>
                  </w:r>
                </w:p>
              </w:tc>
              <w:tc>
                <w:tcPr>
                  <w:tcW w:w="7278" w:type="dxa"/>
                </w:tcPr>
                <w:p w:rsidR="00586AE3" w:rsidRPr="00AF06AB" w:rsidRDefault="00586AE3" w:rsidP="00AF06AB">
                  <w:pPr>
                    <w:spacing w:after="0" w:line="240" w:lineRule="auto"/>
                    <w:textAlignment w:val="top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заместитель председателя Совета депутатов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Утянского </w:t>
                  </w: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сельсовета, член комиссии;</w:t>
                  </w:r>
                </w:p>
              </w:tc>
            </w:tr>
            <w:tr w:rsidR="00586AE3" w:rsidRPr="00AF06AB">
              <w:tc>
                <w:tcPr>
                  <w:tcW w:w="2410" w:type="dxa"/>
                </w:tcPr>
                <w:p w:rsidR="00586AE3" w:rsidRPr="00AF06AB" w:rsidRDefault="00586AE3" w:rsidP="00AF06AB">
                  <w:pPr>
                    <w:spacing w:after="0" w:line="240" w:lineRule="auto"/>
                    <w:textAlignment w:val="top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Кляус К.В.</w:t>
                  </w:r>
                </w:p>
              </w:tc>
              <w:tc>
                <w:tcPr>
                  <w:tcW w:w="7278" w:type="dxa"/>
                </w:tcPr>
                <w:p w:rsidR="00586AE3" w:rsidRPr="00AF06AB" w:rsidRDefault="00586AE3" w:rsidP="00AF06AB">
                  <w:pPr>
                    <w:spacing w:after="0" w:line="240" w:lineRule="auto"/>
                    <w:textAlignment w:val="top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- директор 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Утянского </w:t>
                  </w: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СДК, член комиссии</w:t>
                  </w:r>
                </w:p>
              </w:tc>
            </w:tr>
          </w:tbl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      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ПРИЛОЖЕНИЕ №2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 к Порядку рассмотрения и оценки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 предложений граждан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о включении в муниципальную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 программу (подпрограмму)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наиболее посещаемой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муниципальной территории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 общего пользования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Порядок работы комиссии по рассмотрению и оценки предложений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 о включении в муниципальную программу (подпрограмму)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наиболее посещаемой муниципальной территории общего пользования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1.1. Комиссия по рассмотрению и оценки предложений граждан о включении в муниципальную программу (подпрограмму) наиболее посещаемой муниципальной территории общего пользования (далее - Комиссия) создается в целях определения территории подлежащей обязательному благоустройству и включения её в муниципальную программу (подпрограмму) (далее - Программа).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1.2. Комиссия осуществляет свою деятельность в соответствии с настоящим Порядком.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полномочий Комиссии устанавливается равным сроку реализации Программы.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1.3. Руководство Комиссией осуществляет председатель, а в его отсутствие - заместитель председателя.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1.4. Комиссия правомочна, если на заседании присутствуют более 50 процентов общего числа ее членов. Каждый член Комиссии имеет 1 голос.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1.5. Решения Комиссии принимаются простым большинством голосов членов  Комиссии, принявших участие в ее заседании. При равенстве голосов голос председателя Комиссии является решающим.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1.6. Прием и регистрация обращений и документов осуществляется секретарем Комиссии.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1.7. Комиссия, в соответствии с критериями, определенными настоящим Порядком, осуществляет оценку обращений и представленных на рассмотрение документов.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1.8. Решения Комиссии в день их принятия оформляются протоколами, которые  подписывают члены Комиссии, принявшие участие в заседании. Не допускается заполнение протоколов карандашом и внесение в них исправлений. Протокол заседания ведет секретарь Комиссии. Указанный протокол составляется в 2-х экземплярах, один из которых остается в Комиссии.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1.9. Решение Комиссии, оформленное протоколом, в течение двух рабочих дней направляется в администрацию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Утянского </w:t>
            </w: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 Доволенского района Новосибирской области для включения территории подлежащей обязательному благоустройству в Программу.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1.10. В случае необходимости Комиссией может быть принято решение о проведении дополнительного обследования муниципальной территории общего пользования.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1.11. Результаты отбора муниципальной территории общего пользования размещаются Комиссией в течение пяти рабочих дней со дня принятия такого решения на официальном сайте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Утянского </w:t>
            </w: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сельсовета Доволенского района Новосибирской области.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jc w:val="both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86AE3" w:rsidRPr="001E232F" w:rsidRDefault="00586AE3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 ПРИЛОЖЕНИЕ №3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 Порядку рассмотрения и оценки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                     предложений граждан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 о включении в муниципальную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 программу (подпрограмму)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наиболее посещаемой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  муниципальной территории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 общего пользования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jc w:val="center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отбора наиболее посещаемой муниципальной территории общего пользования для участия в муниципальной программе (подпрограмме)</w:t>
            </w:r>
          </w:p>
          <w:p w:rsidR="00586AE3" w:rsidRPr="001E232F" w:rsidRDefault="00586AE3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921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986"/>
              <w:gridCol w:w="6378"/>
              <w:gridCol w:w="1850"/>
            </w:tblGrid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№</w:t>
                  </w:r>
                </w:p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п/п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Критерии отбора объектов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Бальная оценка,</w:t>
                  </w:r>
                </w:p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ru-RU"/>
                    </w:rPr>
                    <w:t>балл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Отсутствие проведения работ по благоустройству наиболее посещаемой муниципальной территории общего пользования в рамках государственных и муниципальных программ за последние 5 лет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Количество населения, постоянно пользующееся наиболее посещаемой муниципальной территории общего пользования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2.1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 1000 человек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2.2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1000 до 3000 человек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2.3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3000 до 5000 человек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2.4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Более 5000 человек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44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Продолжительность эксплуатации наиболее посещаемой муниципальной территории общего пользования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3.1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 10 лет (включительно)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3.2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10 до 20 лет (включительно)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3.3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20 до 30 лет (включительно)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3.4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30 до 40 лет (включительно)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3.5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более 40 лет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446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Потребность в элементах благоустройства наиболее посещаемой муниципальной территории общего пользования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4.1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Устройство/ремонт асфальтового покрытия проезжей части, площадок, пешеходных зон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4.2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Устройство/ремонт тротуаров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4,3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Необходимость устройства парковочных карманов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4.4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Необходимость в детских игровых и спортивных площадках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4.5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Устройство/ремонт ограждений (заборы, ограды)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4.6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Потребность в установке скамеек, лавочек, урн, беседок, иных элементов благоустройства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Доля софинансирования участников отбора от стоимости благоустройства наиболее посещаемой муниципальной территории общего пользования 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5.1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 2% (включительно)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5.2.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2 до 4% (включительно)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5.3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4 до 6% (включительно)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5.4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6 до 8% (включительно)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5.5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8 до 10% (включительно)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</w:tr>
            <w:tr w:rsidR="00586AE3" w:rsidRPr="00AF06AB">
              <w:tc>
                <w:tcPr>
                  <w:tcW w:w="5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5.6</w:t>
                  </w:r>
                </w:p>
              </w:tc>
              <w:tc>
                <w:tcPr>
                  <w:tcW w:w="34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более 10%</w:t>
                  </w:r>
                </w:p>
              </w:tc>
              <w:tc>
                <w:tcPr>
                  <w:tcW w:w="10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6AE3" w:rsidRPr="001E232F" w:rsidRDefault="00586AE3" w:rsidP="001E232F">
                  <w:pPr>
                    <w:spacing w:after="0" w:line="240" w:lineRule="auto"/>
                    <w:ind w:hanging="8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232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</w:tr>
          </w:tbl>
          <w:p w:rsidR="00586AE3" w:rsidRPr="001E232F" w:rsidRDefault="00586AE3" w:rsidP="001E232F">
            <w:pPr>
              <w:spacing w:after="0" w:line="240" w:lineRule="auto"/>
              <w:ind w:firstLine="300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86AE3" w:rsidRPr="001E232F" w:rsidRDefault="00586AE3" w:rsidP="001E232F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32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 №4 </w:t>
      </w:r>
    </w:p>
    <w:p w:rsidR="00586AE3" w:rsidRPr="001E232F" w:rsidRDefault="00586AE3" w:rsidP="001E232F">
      <w:pPr>
        <w:spacing w:after="0" w:line="240" w:lineRule="auto"/>
        <w:ind w:firstLine="300"/>
        <w:jc w:val="right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Порядку рассмотрения и оценки</w:t>
      </w:r>
    </w:p>
    <w:p w:rsidR="00586AE3" w:rsidRPr="001E232F" w:rsidRDefault="00586AE3" w:rsidP="001E232F">
      <w:pPr>
        <w:spacing w:after="0" w:line="240" w:lineRule="auto"/>
        <w:ind w:firstLine="300"/>
        <w:jc w:val="right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                     предложений граждан</w:t>
      </w:r>
    </w:p>
    <w:p w:rsidR="00586AE3" w:rsidRPr="001E232F" w:rsidRDefault="00586AE3" w:rsidP="001E232F">
      <w:pPr>
        <w:spacing w:after="0" w:line="240" w:lineRule="auto"/>
        <w:ind w:firstLine="300"/>
        <w:jc w:val="right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 о включении в муниципальную</w:t>
      </w:r>
    </w:p>
    <w:p w:rsidR="00586AE3" w:rsidRPr="001E232F" w:rsidRDefault="00586AE3" w:rsidP="001E232F">
      <w:pPr>
        <w:spacing w:after="0" w:line="240" w:lineRule="auto"/>
        <w:ind w:firstLine="300"/>
        <w:jc w:val="right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 программу (подпрограмму)</w:t>
      </w:r>
    </w:p>
    <w:p w:rsidR="00586AE3" w:rsidRPr="001E232F" w:rsidRDefault="00586AE3" w:rsidP="001E232F">
      <w:pPr>
        <w:spacing w:after="0" w:line="240" w:lineRule="auto"/>
        <w:ind w:firstLine="300"/>
        <w:jc w:val="right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наиболее посещаемой</w:t>
      </w:r>
    </w:p>
    <w:p w:rsidR="00586AE3" w:rsidRPr="001E232F" w:rsidRDefault="00586AE3" w:rsidP="001E232F">
      <w:pPr>
        <w:spacing w:after="0" w:line="240" w:lineRule="auto"/>
        <w:ind w:firstLine="300"/>
        <w:jc w:val="right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  муниципальной территории</w:t>
      </w:r>
    </w:p>
    <w:p w:rsidR="00586AE3" w:rsidRPr="001E232F" w:rsidRDefault="00586AE3" w:rsidP="001E232F">
      <w:pPr>
        <w:spacing w:after="0" w:line="240" w:lineRule="auto"/>
        <w:ind w:firstLine="300"/>
        <w:jc w:val="right"/>
        <w:textAlignment w:val="top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 общего пользования</w:t>
      </w: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От _________________________________________ </w:t>
      </w:r>
    </w:p>
    <w:p w:rsidR="00586AE3" w:rsidRPr="00ED093B" w:rsidRDefault="00586AE3" w:rsidP="001E23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D093B">
        <w:rPr>
          <w:rFonts w:ascii="Times New Roman" w:hAnsi="Times New Roman" w:cs="Times New Roman"/>
          <w:color w:val="000000"/>
          <w:sz w:val="18"/>
          <w:szCs w:val="18"/>
        </w:rPr>
        <w:t xml:space="preserve">(указывается фамилия, имя, отчество полностью, наименование организации) </w:t>
      </w: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 </w:t>
      </w:r>
    </w:p>
    <w:p w:rsidR="00586AE3" w:rsidRPr="00ED093B" w:rsidRDefault="00586AE3" w:rsidP="001E23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D093B">
        <w:rPr>
          <w:rFonts w:ascii="Times New Roman" w:hAnsi="Times New Roman" w:cs="Times New Roman"/>
          <w:color w:val="000000"/>
          <w:sz w:val="18"/>
          <w:szCs w:val="18"/>
        </w:rPr>
        <w:t xml:space="preserve">проживающий(ая) (имеющий местонахождение – для юридических лиц): </w:t>
      </w: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 </w:t>
      </w: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>Номер контактного телефона:__________________</w:t>
      </w: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>ЗАЯВКА</w:t>
      </w: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о включении общественной территории в муниципальную программу формирования современной городской среды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Утянского </w:t>
      </w:r>
      <w:r w:rsidRPr="001E232F">
        <w:rPr>
          <w:rFonts w:ascii="Times New Roman" w:hAnsi="Times New Roman" w:cs="Times New Roman"/>
          <w:color w:val="000000"/>
          <w:sz w:val="28"/>
          <w:szCs w:val="28"/>
        </w:rPr>
        <w:t>сельсовета в 2017 году</w:t>
      </w: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>I. Общая характеристика проекта</w:t>
      </w: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3"/>
        <w:gridCol w:w="4024"/>
      </w:tblGrid>
      <w:tr w:rsidR="00586AE3" w:rsidRPr="00AF06AB">
        <w:trPr>
          <w:trHeight w:val="457"/>
        </w:trPr>
        <w:tc>
          <w:tcPr>
            <w:tcW w:w="5920" w:type="dxa"/>
          </w:tcPr>
          <w:tbl>
            <w:tblPr>
              <w:tblW w:w="0" w:type="auto"/>
              <w:tblLook w:val="0000"/>
            </w:tblPr>
            <w:tblGrid>
              <w:gridCol w:w="4217"/>
            </w:tblGrid>
            <w:tr w:rsidR="00586AE3" w:rsidRPr="00AF06AB">
              <w:trPr>
                <w:trHeight w:val="235"/>
              </w:trPr>
              <w:tc>
                <w:tcPr>
                  <w:tcW w:w="0" w:type="auto"/>
                </w:tcPr>
                <w:p w:rsidR="00586AE3" w:rsidRPr="00AF06AB" w:rsidRDefault="00586AE3" w:rsidP="001E23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Направление реализации проекта </w:t>
                  </w:r>
                </w:p>
              </w:tc>
            </w:tr>
          </w:tbl>
          <w:p w:rsidR="00586AE3" w:rsidRPr="00AF06AB" w:rsidRDefault="00586AE3" w:rsidP="001E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5" w:type="dxa"/>
          </w:tcPr>
          <w:p w:rsidR="00586AE3" w:rsidRPr="00AF06AB" w:rsidRDefault="00586AE3" w:rsidP="001E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6AE3" w:rsidRPr="00AF06AB">
        <w:tc>
          <w:tcPr>
            <w:tcW w:w="5920" w:type="dxa"/>
          </w:tcPr>
          <w:tbl>
            <w:tblPr>
              <w:tblW w:w="0" w:type="auto"/>
              <w:tblLook w:val="0000"/>
            </w:tblPr>
            <w:tblGrid>
              <w:gridCol w:w="5437"/>
            </w:tblGrid>
            <w:tr w:rsidR="00586AE3" w:rsidRPr="00AF06AB">
              <w:trPr>
                <w:trHeight w:val="533"/>
              </w:trPr>
              <w:tc>
                <w:tcPr>
                  <w:tcW w:w="0" w:type="auto"/>
                </w:tcPr>
                <w:p w:rsidR="00586AE3" w:rsidRPr="00AF06AB" w:rsidRDefault="00586AE3" w:rsidP="001E23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Наименование проекта, адрес или описание местоположения </w:t>
                  </w:r>
                </w:p>
              </w:tc>
            </w:tr>
          </w:tbl>
          <w:p w:rsidR="00586AE3" w:rsidRPr="00AF06AB" w:rsidRDefault="00586AE3" w:rsidP="001E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5" w:type="dxa"/>
          </w:tcPr>
          <w:p w:rsidR="00586AE3" w:rsidRPr="00AF06AB" w:rsidRDefault="00586AE3" w:rsidP="001E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6AE3" w:rsidRPr="00AF06AB">
        <w:tc>
          <w:tcPr>
            <w:tcW w:w="5920" w:type="dxa"/>
          </w:tcPr>
          <w:tbl>
            <w:tblPr>
              <w:tblW w:w="0" w:type="auto"/>
              <w:tblLook w:val="0000"/>
            </w:tblPr>
            <w:tblGrid>
              <w:gridCol w:w="5437"/>
            </w:tblGrid>
            <w:tr w:rsidR="00586AE3" w:rsidRPr="00AF06AB">
              <w:trPr>
                <w:trHeight w:val="535"/>
              </w:trPr>
              <w:tc>
                <w:tcPr>
                  <w:tcW w:w="0" w:type="auto"/>
                </w:tcPr>
                <w:p w:rsidR="00586AE3" w:rsidRPr="00AF06AB" w:rsidRDefault="00586AE3" w:rsidP="001E23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Проект соответствует нормам безопасности и законодательству Российской Федерации (да/нет) </w:t>
                  </w:r>
                </w:p>
              </w:tc>
            </w:tr>
          </w:tbl>
          <w:p w:rsidR="00586AE3" w:rsidRPr="00AF06AB" w:rsidRDefault="00586AE3" w:rsidP="001E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5" w:type="dxa"/>
          </w:tcPr>
          <w:p w:rsidR="00586AE3" w:rsidRPr="00AF06AB" w:rsidRDefault="00586AE3" w:rsidP="001E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6AE3" w:rsidRPr="00AF06AB">
        <w:tc>
          <w:tcPr>
            <w:tcW w:w="5920" w:type="dxa"/>
          </w:tcPr>
          <w:tbl>
            <w:tblPr>
              <w:tblW w:w="0" w:type="auto"/>
              <w:tblLook w:val="0000"/>
            </w:tblPr>
            <w:tblGrid>
              <w:gridCol w:w="5437"/>
            </w:tblGrid>
            <w:tr w:rsidR="00586AE3" w:rsidRPr="00AF06AB">
              <w:trPr>
                <w:trHeight w:val="235"/>
              </w:trPr>
              <w:tc>
                <w:tcPr>
                  <w:tcW w:w="0" w:type="auto"/>
                </w:tcPr>
                <w:p w:rsidR="00586AE3" w:rsidRPr="00AF06AB" w:rsidRDefault="00586AE3" w:rsidP="001E23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Площадь, на которой реализуется проект, кв. м </w:t>
                  </w:r>
                </w:p>
              </w:tc>
            </w:tr>
          </w:tbl>
          <w:p w:rsidR="00586AE3" w:rsidRPr="00AF06AB" w:rsidRDefault="00586AE3" w:rsidP="001E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5" w:type="dxa"/>
          </w:tcPr>
          <w:p w:rsidR="00586AE3" w:rsidRPr="00AF06AB" w:rsidRDefault="00586AE3" w:rsidP="001E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6AE3" w:rsidRPr="00AF06AB">
        <w:tc>
          <w:tcPr>
            <w:tcW w:w="5920" w:type="dxa"/>
          </w:tcPr>
          <w:tbl>
            <w:tblPr>
              <w:tblW w:w="0" w:type="auto"/>
              <w:tblLook w:val="0000"/>
            </w:tblPr>
            <w:tblGrid>
              <w:gridCol w:w="2899"/>
            </w:tblGrid>
            <w:tr w:rsidR="00586AE3" w:rsidRPr="00AF06AB">
              <w:trPr>
                <w:trHeight w:val="235"/>
              </w:trPr>
              <w:tc>
                <w:tcPr>
                  <w:tcW w:w="0" w:type="auto"/>
                </w:tcPr>
                <w:p w:rsidR="00586AE3" w:rsidRPr="00AF06AB" w:rsidRDefault="00586AE3" w:rsidP="001E23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Цель и задачи проекта </w:t>
                  </w:r>
                </w:p>
              </w:tc>
            </w:tr>
          </w:tbl>
          <w:p w:rsidR="00586AE3" w:rsidRPr="00AF06AB" w:rsidRDefault="00586AE3" w:rsidP="001E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5" w:type="dxa"/>
          </w:tcPr>
          <w:p w:rsidR="00586AE3" w:rsidRPr="00AF06AB" w:rsidRDefault="00586AE3" w:rsidP="001E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6AE3" w:rsidRPr="00AF06AB">
        <w:tc>
          <w:tcPr>
            <w:tcW w:w="5920" w:type="dxa"/>
          </w:tcPr>
          <w:p w:rsidR="00586AE3" w:rsidRPr="00AF06AB" w:rsidRDefault="00586AE3" w:rsidP="001E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Инициатор проекта</w:t>
            </w:r>
          </w:p>
        </w:tc>
        <w:tc>
          <w:tcPr>
            <w:tcW w:w="4365" w:type="dxa"/>
          </w:tcPr>
          <w:p w:rsidR="00586AE3" w:rsidRPr="00AF06AB" w:rsidRDefault="00586AE3" w:rsidP="001E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6AE3" w:rsidRPr="00AF06AB">
        <w:tc>
          <w:tcPr>
            <w:tcW w:w="5920" w:type="dxa"/>
          </w:tcPr>
          <w:p w:rsidR="00586AE3" w:rsidRPr="00AF06AB" w:rsidRDefault="00586AE3" w:rsidP="001E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Заявитель проекта</w:t>
            </w:r>
          </w:p>
        </w:tc>
        <w:tc>
          <w:tcPr>
            <w:tcW w:w="4365" w:type="dxa"/>
          </w:tcPr>
          <w:p w:rsidR="00586AE3" w:rsidRPr="00AF06AB" w:rsidRDefault="00586AE3" w:rsidP="001E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6AE3" w:rsidRPr="00AF06AB">
        <w:tc>
          <w:tcPr>
            <w:tcW w:w="5920" w:type="dxa"/>
          </w:tcPr>
          <w:p w:rsidR="00586AE3" w:rsidRPr="00AF06AB" w:rsidRDefault="00586AE3" w:rsidP="001E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06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группа</w:t>
            </w:r>
          </w:p>
        </w:tc>
        <w:tc>
          <w:tcPr>
            <w:tcW w:w="4365" w:type="dxa"/>
          </w:tcPr>
          <w:p w:rsidR="00586AE3" w:rsidRPr="00AF06AB" w:rsidRDefault="00586AE3" w:rsidP="001E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6AE3" w:rsidRPr="00AF06AB">
        <w:tc>
          <w:tcPr>
            <w:tcW w:w="5920" w:type="dxa"/>
          </w:tcPr>
          <w:tbl>
            <w:tblPr>
              <w:tblW w:w="0" w:type="auto"/>
              <w:tblLook w:val="0000"/>
            </w:tblPr>
            <w:tblGrid>
              <w:gridCol w:w="5437"/>
            </w:tblGrid>
            <w:tr w:rsidR="00586AE3" w:rsidRPr="00AF06AB">
              <w:trPr>
                <w:trHeight w:val="533"/>
              </w:trPr>
              <w:tc>
                <w:tcPr>
                  <w:tcW w:w="0" w:type="auto"/>
                </w:tcPr>
                <w:p w:rsidR="00586AE3" w:rsidRPr="00AF06AB" w:rsidRDefault="00586AE3" w:rsidP="001E23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количество человек, заинтересованных в реализации проекта, </w:t>
                  </w:r>
                </w:p>
              </w:tc>
            </w:tr>
          </w:tbl>
          <w:p w:rsidR="00586AE3" w:rsidRPr="00AF06AB" w:rsidRDefault="00586AE3" w:rsidP="001E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5" w:type="dxa"/>
          </w:tcPr>
          <w:p w:rsidR="00586AE3" w:rsidRPr="00AF06AB" w:rsidRDefault="00586AE3" w:rsidP="001E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6AE3" w:rsidRPr="00AF06AB">
        <w:tc>
          <w:tcPr>
            <w:tcW w:w="5920" w:type="dxa"/>
          </w:tcPr>
          <w:tbl>
            <w:tblPr>
              <w:tblW w:w="0" w:type="auto"/>
              <w:tblLook w:val="0000"/>
            </w:tblPr>
            <w:tblGrid>
              <w:gridCol w:w="5437"/>
            </w:tblGrid>
            <w:tr w:rsidR="00586AE3" w:rsidRPr="00AF06AB">
              <w:trPr>
                <w:trHeight w:val="235"/>
              </w:trPr>
              <w:tc>
                <w:tcPr>
                  <w:tcW w:w="0" w:type="auto"/>
                </w:tcPr>
                <w:p w:rsidR="00586AE3" w:rsidRPr="00AF06AB" w:rsidRDefault="00586AE3" w:rsidP="001E23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 том числе прямо заинтересованных, человек </w:t>
                  </w:r>
                </w:p>
              </w:tc>
            </w:tr>
          </w:tbl>
          <w:p w:rsidR="00586AE3" w:rsidRPr="00AF06AB" w:rsidRDefault="00586AE3" w:rsidP="001E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5" w:type="dxa"/>
          </w:tcPr>
          <w:p w:rsidR="00586AE3" w:rsidRPr="00AF06AB" w:rsidRDefault="00586AE3" w:rsidP="001E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6AE3" w:rsidRPr="00AF06AB">
        <w:tc>
          <w:tcPr>
            <w:tcW w:w="5920" w:type="dxa"/>
          </w:tcPr>
          <w:tbl>
            <w:tblPr>
              <w:tblW w:w="0" w:type="auto"/>
              <w:tblLook w:val="0000"/>
            </w:tblPr>
            <w:tblGrid>
              <w:gridCol w:w="4654"/>
            </w:tblGrid>
            <w:tr w:rsidR="00586AE3" w:rsidRPr="00AF06AB">
              <w:trPr>
                <w:trHeight w:val="235"/>
              </w:trPr>
              <w:tc>
                <w:tcPr>
                  <w:tcW w:w="0" w:type="auto"/>
                </w:tcPr>
                <w:p w:rsidR="00586AE3" w:rsidRPr="00AF06AB" w:rsidRDefault="00586AE3" w:rsidP="001E232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F06A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косвенно заинтересованных, человек </w:t>
                  </w:r>
                </w:p>
              </w:tc>
            </w:tr>
          </w:tbl>
          <w:p w:rsidR="00586AE3" w:rsidRPr="00AF06AB" w:rsidRDefault="00586AE3" w:rsidP="001E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5" w:type="dxa"/>
          </w:tcPr>
          <w:p w:rsidR="00586AE3" w:rsidRPr="00AF06AB" w:rsidRDefault="00586AE3" w:rsidP="001E23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>II. Описание проекта (не более 3 страниц)</w:t>
      </w: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1. Описание проблемы и обоснование ее актуальности для жителей поселения: </w:t>
      </w: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>характеристика существующей ситуации и описание решаемой проблемы;</w:t>
      </w:r>
    </w:p>
    <w:p w:rsidR="00586AE3" w:rsidRPr="001E232F" w:rsidRDefault="00586AE3" w:rsidP="001E232F">
      <w:pPr>
        <w:pStyle w:val="Default"/>
        <w:rPr>
          <w:sz w:val="28"/>
          <w:szCs w:val="28"/>
          <w:lang w:eastAsia="ru-RU"/>
        </w:rPr>
      </w:pPr>
      <w:r w:rsidRPr="001E232F">
        <w:rPr>
          <w:sz w:val="28"/>
          <w:szCs w:val="28"/>
        </w:rPr>
        <w:t xml:space="preserve"> </w:t>
      </w:r>
      <w:r w:rsidRPr="001E232F">
        <w:rPr>
          <w:sz w:val="28"/>
          <w:szCs w:val="28"/>
          <w:lang w:eastAsia="ru-RU"/>
        </w:rPr>
        <w:t xml:space="preserve">необходимость выполнения проекта; </w:t>
      </w: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>круг людей, которых касается решаемая проблема;</w:t>
      </w: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32F">
        <w:rPr>
          <w:rFonts w:ascii="Times New Roman" w:hAnsi="Times New Roman" w:cs="Times New Roman"/>
          <w:sz w:val="28"/>
          <w:szCs w:val="28"/>
        </w:rPr>
        <w:t>актуальность решаемой проблемы для поселения, общественная значимость.</w:t>
      </w: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2. Цели и задачи проекта. </w:t>
      </w: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3. Мероприятия по реализации проекта: </w:t>
      </w:r>
    </w:p>
    <w:p w:rsidR="00586AE3" w:rsidRPr="001E232F" w:rsidRDefault="00586AE3" w:rsidP="001E232F">
      <w:pPr>
        <w:pStyle w:val="Default"/>
        <w:rPr>
          <w:sz w:val="28"/>
          <w:szCs w:val="28"/>
          <w:lang w:eastAsia="ru-RU"/>
        </w:rPr>
      </w:pPr>
      <w:r w:rsidRPr="001E232F">
        <w:rPr>
          <w:sz w:val="28"/>
          <w:szCs w:val="28"/>
        </w:rPr>
        <w:t xml:space="preserve">конкретные мероприятия (работы), предполагаемые к реализации в ходе проекта, </w:t>
      </w:r>
      <w:r w:rsidRPr="001E232F">
        <w:rPr>
          <w:sz w:val="28"/>
          <w:szCs w:val="28"/>
          <w:lang w:eastAsia="ru-RU"/>
        </w:rPr>
        <w:t xml:space="preserve">в том числе с участием общественности, основные этапы; </w:t>
      </w: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способы привлечения населения для реализации проекта (формы и методы работы с местным населением); </w:t>
      </w: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предполагаемое воздействие на окружающую среду. </w:t>
      </w: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4. Ожидаемые результаты проекта: </w:t>
      </w:r>
    </w:p>
    <w:p w:rsidR="00586AE3" w:rsidRPr="001E232F" w:rsidRDefault="00586AE3" w:rsidP="001E232F">
      <w:pPr>
        <w:pStyle w:val="Default"/>
        <w:rPr>
          <w:sz w:val="28"/>
          <w:szCs w:val="28"/>
          <w:lang w:eastAsia="ru-RU"/>
        </w:rPr>
      </w:pPr>
      <w:r w:rsidRPr="001E232F">
        <w:rPr>
          <w:sz w:val="28"/>
          <w:szCs w:val="28"/>
        </w:rPr>
        <w:t xml:space="preserve">практические результаты, которые планируется достичь в ходе выполнения </w:t>
      </w:r>
      <w:r w:rsidRPr="001E232F">
        <w:rPr>
          <w:sz w:val="28"/>
          <w:szCs w:val="28"/>
          <w:lang w:eastAsia="ru-RU"/>
        </w:rPr>
        <w:t xml:space="preserve">проекта. Результаты, характеризующие решение заявленной проблемы; </w:t>
      </w: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количественные показатели. </w:t>
      </w: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5. Дальнейшее развитие проекта после завершения финансирования мероприятий по благоустройству, использование результатов проекта в последующие годы. </w:t>
      </w: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>_____________                             _________________</w:t>
      </w: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232F">
        <w:rPr>
          <w:rFonts w:ascii="Times New Roman" w:hAnsi="Times New Roman" w:cs="Times New Roman"/>
          <w:color w:val="000000"/>
          <w:sz w:val="28"/>
          <w:szCs w:val="28"/>
        </w:rPr>
        <w:t xml:space="preserve">          (Подпись)                                                                                   (ФИО)</w:t>
      </w: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86AE3" w:rsidRPr="001E232F" w:rsidRDefault="00586AE3" w:rsidP="001E232F">
      <w:pPr>
        <w:shd w:val="clear" w:color="auto" w:fill="FFFFFF"/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86AE3" w:rsidRPr="001E232F" w:rsidRDefault="00586AE3" w:rsidP="001E23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86AE3" w:rsidRPr="001E232F" w:rsidSect="0041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727DF"/>
    <w:multiLevelType w:val="hybridMultilevel"/>
    <w:tmpl w:val="AFCCB65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E26"/>
    <w:rsid w:val="000237E7"/>
    <w:rsid w:val="00056FB9"/>
    <w:rsid w:val="000C250D"/>
    <w:rsid w:val="0010749F"/>
    <w:rsid w:val="001E232F"/>
    <w:rsid w:val="00211C90"/>
    <w:rsid w:val="002125B5"/>
    <w:rsid w:val="002B4D0D"/>
    <w:rsid w:val="002C3F57"/>
    <w:rsid w:val="002F1140"/>
    <w:rsid w:val="003210C1"/>
    <w:rsid w:val="00321A25"/>
    <w:rsid w:val="003E549A"/>
    <w:rsid w:val="00416DBD"/>
    <w:rsid w:val="00471B5B"/>
    <w:rsid w:val="0054798B"/>
    <w:rsid w:val="00551923"/>
    <w:rsid w:val="00586AE3"/>
    <w:rsid w:val="00594441"/>
    <w:rsid w:val="005C36E7"/>
    <w:rsid w:val="005F3291"/>
    <w:rsid w:val="0060393E"/>
    <w:rsid w:val="00645EFD"/>
    <w:rsid w:val="00667551"/>
    <w:rsid w:val="00670E77"/>
    <w:rsid w:val="006D7119"/>
    <w:rsid w:val="00771D5E"/>
    <w:rsid w:val="007F0E28"/>
    <w:rsid w:val="008D2FEF"/>
    <w:rsid w:val="008E4CF1"/>
    <w:rsid w:val="00967D1E"/>
    <w:rsid w:val="009B4653"/>
    <w:rsid w:val="009C3E71"/>
    <w:rsid w:val="00AF06AB"/>
    <w:rsid w:val="00BB4092"/>
    <w:rsid w:val="00C207CF"/>
    <w:rsid w:val="00C860D5"/>
    <w:rsid w:val="00CB0910"/>
    <w:rsid w:val="00D2693A"/>
    <w:rsid w:val="00D515A0"/>
    <w:rsid w:val="00DC1EDE"/>
    <w:rsid w:val="00DF5C73"/>
    <w:rsid w:val="00E434B0"/>
    <w:rsid w:val="00E511BD"/>
    <w:rsid w:val="00EB219F"/>
    <w:rsid w:val="00ED093B"/>
    <w:rsid w:val="00EF2E26"/>
    <w:rsid w:val="00EF41A8"/>
    <w:rsid w:val="00EF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E2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F2E26"/>
    <w:pPr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B4D0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next w:val="NoSpacing"/>
    <w:uiPriority w:val="99"/>
    <w:rsid w:val="00670E77"/>
    <w:rPr>
      <w:rFonts w:eastAsia="Times New Roman" w:cs="Calibri"/>
    </w:rPr>
  </w:style>
  <w:style w:type="paragraph" w:styleId="NoSpacing">
    <w:name w:val="No Spacing"/>
    <w:uiPriority w:val="99"/>
    <w:qFormat/>
    <w:rsid w:val="00670E77"/>
    <w:rPr>
      <w:rFonts w:cs="Calibri"/>
      <w:lang w:eastAsia="en-US"/>
    </w:rPr>
  </w:style>
  <w:style w:type="paragraph" w:customStyle="1" w:styleId="ConsPlusNormal">
    <w:name w:val="ConsPlusNormal"/>
    <w:uiPriority w:val="99"/>
    <w:rsid w:val="00670E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Default">
    <w:name w:val="Default"/>
    <w:uiPriority w:val="99"/>
    <w:locked/>
    <w:rsid w:val="001E232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361</TotalTime>
  <Pages>13</Pages>
  <Words>2708</Words>
  <Characters>15437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2002-12-31T22:18:00Z</cp:lastPrinted>
  <dcterms:created xsi:type="dcterms:W3CDTF">2017-02-21T04:03:00Z</dcterms:created>
  <dcterms:modified xsi:type="dcterms:W3CDTF">2002-12-31T22:59:00Z</dcterms:modified>
</cp:coreProperties>
</file>